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FCC" w:rsidRDefault="00EA2FCC" w:rsidP="00EA2FCC">
      <w:r>
        <w:rPr>
          <w:u w:val="single"/>
        </w:rPr>
        <w:t>William ROSE</w:t>
      </w:r>
      <w:r>
        <w:t xml:space="preserve">     (d.1497)</w:t>
      </w:r>
    </w:p>
    <w:p w:rsidR="00EA2FCC" w:rsidRDefault="00EA2FCC" w:rsidP="00EA2FCC">
      <w:r>
        <w:t>of Stone, Kent.</w:t>
      </w:r>
    </w:p>
    <w:p w:rsidR="00EA2FCC" w:rsidRDefault="00EA2FCC" w:rsidP="00EA2FCC"/>
    <w:p w:rsidR="00EA2FCC" w:rsidRDefault="00EA2FCC" w:rsidP="00EA2FCC"/>
    <w:p w:rsidR="00EA2FCC" w:rsidRDefault="00EA2FCC" w:rsidP="00EA2FCC">
      <w:pPr>
        <w:numPr>
          <w:ilvl w:val="0"/>
          <w:numId w:val="1"/>
        </w:numPr>
      </w:pPr>
      <w:r>
        <w:t>Administration of his goods and possessions was granted.</w:t>
      </w:r>
    </w:p>
    <w:p w:rsidR="00EA2FCC" w:rsidRDefault="00EA2FCC" w:rsidP="00EA2FC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92509A">
          <w:rPr>
            <w:rStyle w:val="Hyperlink"/>
            <w:sz w:val="22"/>
            <w:szCs w:val="22"/>
          </w:rPr>
          <w:t>www.kentarchaeology.org.uk/Research/Pub/KRV/09/NB/166.htm</w:t>
        </w:r>
      </w:hyperlink>
      <w:r>
        <w:rPr>
          <w:sz w:val="22"/>
          <w:szCs w:val="22"/>
        </w:rPr>
        <w:t>)</w:t>
      </w:r>
    </w:p>
    <w:p w:rsidR="00EA2FCC" w:rsidRDefault="00EA2FCC" w:rsidP="00EA2FCC"/>
    <w:p w:rsidR="00EA2FCC" w:rsidRDefault="00EA2FCC" w:rsidP="00EA2FCC"/>
    <w:p w:rsidR="00EA2FCC" w:rsidRDefault="00EA2FCC" w:rsidP="00EA2FCC"/>
    <w:p w:rsidR="00BA4020" w:rsidRDefault="00EA2FCC" w:rsidP="00EA2FCC">
      <w:r>
        <w:t>18 April 2011</w:t>
      </w:r>
    </w:p>
    <w:sectPr w:rsidR="00BA4020" w:rsidSect="00FA19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FCC" w:rsidRDefault="00EA2FCC" w:rsidP="00552EBA">
      <w:r>
        <w:separator/>
      </w:r>
    </w:p>
  </w:endnote>
  <w:endnote w:type="continuationSeparator" w:id="0">
    <w:p w:rsidR="00EA2FCC" w:rsidRDefault="00EA2FC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A2FCC">
        <w:rPr>
          <w:noProof/>
        </w:rPr>
        <w:t>22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FCC" w:rsidRDefault="00EA2FCC" w:rsidP="00552EBA">
      <w:r>
        <w:separator/>
      </w:r>
    </w:p>
  </w:footnote>
  <w:footnote w:type="continuationSeparator" w:id="0">
    <w:p w:rsidR="00EA2FCC" w:rsidRDefault="00EA2FC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F52C1"/>
    <w:multiLevelType w:val="hybridMultilevel"/>
    <w:tmpl w:val="E5C2064C"/>
    <w:lvl w:ilvl="0" w:tplc="32E86430">
      <w:start w:val="149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A2FCC"/>
    <w:rsid w:val="00FA1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FC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A2F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2011-04-22T18:27:00Z</dcterms:created>
  <dcterms:modified xsi:type="dcterms:W3CDTF">2011-04-22T18:28:00Z</dcterms:modified>
</cp:coreProperties>
</file>